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5990"/>
      </w:tblGrid>
      <w:tr w:rsidR="0068341E" w:rsidRPr="00EA5F81" w:rsidTr="00EA5F81">
        <w:trPr>
          <w:tblCellSpacing w:w="15" w:type="dxa"/>
        </w:trPr>
        <w:tc>
          <w:tcPr>
            <w:tcW w:w="0" w:type="auto"/>
            <w:shd w:val="clear" w:color="auto" w:fill="D2CE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A5F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Název</w:t>
            </w:r>
          </w:p>
        </w:tc>
        <w:tc>
          <w:tcPr>
            <w:tcW w:w="0" w:type="auto"/>
            <w:shd w:val="clear" w:color="auto" w:fill="D2CE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Mateřská škola speciální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Sluníčko,Praha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5,Deylova 3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cs-CZ"/>
              </w:rPr>
              <w:t>2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Důvod a způsob založení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3B1EEF" w:rsidRDefault="00EA5F81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>Organizace byla zřízena Ministerstvem školství, mládeže a tělovýchovy ČR ke dni 1</w:t>
            </w:r>
            <w:r w:rsidR="0068341E">
              <w:rPr>
                <w:rFonts w:ascii="Times New Roman" w:hAnsi="Times New Roman" w:cs="Times New Roman"/>
                <w:sz w:val="22"/>
                <w:szCs w:val="22"/>
              </w:rPr>
              <w:t xml:space="preserve">. 1. 2000 pod </w:t>
            </w:r>
            <w:proofErr w:type="gramStart"/>
            <w:r w:rsidR="0068341E">
              <w:rPr>
                <w:rFonts w:ascii="Times New Roman" w:hAnsi="Times New Roman" w:cs="Times New Roman"/>
                <w:sz w:val="22"/>
                <w:szCs w:val="22"/>
              </w:rPr>
              <w:t>č.j.</w:t>
            </w:r>
            <w:proofErr w:type="gramEnd"/>
            <w:r w:rsidR="0068341E">
              <w:rPr>
                <w:rFonts w:ascii="Times New Roman" w:hAnsi="Times New Roman" w:cs="Times New Roman"/>
                <w:sz w:val="22"/>
                <w:szCs w:val="22"/>
              </w:rPr>
              <w:t>: 33 621/99-21 ze dne 16</w:t>
            </w: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. 12. 1999. </w:t>
            </w:r>
          </w:p>
          <w:p w:rsidR="00EA5F81" w:rsidRPr="003B1EEF" w:rsidRDefault="0068341E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Rozhodnutím MŠMT ČR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34009</w:t>
            </w:r>
            <w:r w:rsidR="00EA5F81"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/2000-14 ze dne 1. 1. 2001 přešla organizace ke dni 1. 1. 2001 do působnosti kraje Hlavní město Praha. </w:t>
            </w:r>
          </w:p>
          <w:p w:rsidR="00EA5F81" w:rsidRPr="003B1EEF" w:rsidRDefault="00EA5F81" w:rsidP="00EA5F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1EEF">
              <w:rPr>
                <w:rFonts w:ascii="Times New Roman" w:hAnsi="Times New Roman" w:cs="Times New Roman"/>
                <w:sz w:val="22"/>
                <w:szCs w:val="22"/>
              </w:rPr>
              <w:t xml:space="preserve">Poslední změna zřizovací listiny organizace schválená usnesením Zastupitelstva hl. m. Prahy č. 40/37 ze dne 19. 6. 2014 nabyla účinnosti dnem 1. 9. 2014. 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B1EEF">
              <w:rPr>
                <w:rFonts w:ascii="Times New Roman" w:hAnsi="Times New Roman" w:cs="Times New Roman"/>
              </w:rPr>
              <w:t>Mateřská škola je zřízena jako příspěvková organizace, která poskytuje předškolní vzdělávání dětem se speciálními vzdělávacími potřebami. Součástí školy je speciálně pedagogické centrum a školní jídelna.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br/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 Organizační struktura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hAnsi="Times New Roman" w:cs="Times New Roman"/>
              </w:rPr>
              <w:t xml:space="preserve">Organizační struktura </w:t>
            </w:r>
            <w:r w:rsidR="00E61C57">
              <w:rPr>
                <w:rFonts w:ascii="Times New Roman" w:hAnsi="Times New Roman" w:cs="Times New Roman"/>
              </w:rPr>
              <w:t>– viz dokumenty</w:t>
            </w:r>
            <w:bookmarkStart w:id="0" w:name="_GoBack"/>
            <w:bookmarkEnd w:id="0"/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Kontakty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4.1 Poštovní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Mateřská škola speciální </w:t>
            </w:r>
            <w:proofErr w:type="spellStart"/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Sluníčko,Praha</w:t>
            </w:r>
            <w:proofErr w:type="spellEnd"/>
            <w:proofErr w:type="gram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5,Deylova 3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Deylova 233/3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4.2 Adresa pro osobní návštěvy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Stejná jako poštovní.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4.3 Úřední hodiny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dny od 8.00 do 16.00 (polední přestávka od 12.30 do 13.00).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proofErr w:type="spell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Prázdinové</w:t>
            </w:r>
            <w:proofErr w:type="spellEnd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úřední hodiny: pondělí 13.00 až 15.00, středa 9.00 až 12.00.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4.4 Telefonní čísla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Ústředna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257 225 034</w:t>
            </w:r>
          </w:p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Ředitel</w:t>
            </w:r>
            <w:r w:rsidR="00E61C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257 225 034</w:t>
            </w:r>
            <w:proofErr w:type="gramEnd"/>
            <w:r w:rsidR="00E61C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775 267 322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Zástupkyně 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257 225 034, 608 702 543</w:t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Hospodářka 257 225 034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4.5 Číslo faxu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Fax škola nemá.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4.6 Adresa webu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www.mssslunicko.cz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4.7 Adresa e-podatelny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sps.deylova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@zris.mepnet.cz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4.8 Další elektronické adresy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spc.slunicko@seznam.cz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Případné platby lze poukázat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účtu 120 309 379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/0800 </w:t>
            </w:r>
            <w:r w:rsidR="00E61C5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hyperlink r:id="rId7" w:tooltip="www.csas.cz" w:history="1">
              <w:r w:rsidR="00EA5F81"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Česká spořitelna, a. s.</w:t>
              </w:r>
            </w:hyperlink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 IČ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63 83 17 08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515AA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IZO školy 110 350 685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IZO ředitelství 610 350 676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IZO SPC 110 350 707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 DIČ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Nejsme plátci DPH.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 Dokumenty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8.1 Seznam hlavních koncepčních dokumentů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2107F5" w:rsidP="00E5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8" w:tooltip="Školní řád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Školní řád</w:t>
              </w:r>
            </w:hyperlink>
            <w:r w:rsidR="00EA5F81" w:rsidRPr="00EA5F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br/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="00E515A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Školní vzdělávací program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</w:r>
            <w:hyperlink r:id="rId9" w:tooltip="Výroční zpráva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Výroční zpráva</w:t>
              </w:r>
            </w:hyperlink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8.2 Rozpočet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61C57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Rozpočet na daný rok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Rozpočet za minulý rok - </w:t>
            </w:r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 </w:t>
            </w:r>
            <w:hyperlink r:id="rId10" w:tooltip="Výroční zpráva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384A01"/>
                  <w:lang w:eastAsia="cs-CZ"/>
                </w:rPr>
                <w:t>výroční zprávě</w:t>
              </w:r>
            </w:hyperlink>
            <w:r w:rsidR="00EA5F81"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68341E" w:rsidRPr="00EA5F81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 Žádosti o informace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Žádosti o informace posílejte na </w:t>
            </w:r>
            <w:hyperlink r:id="rId11" w:tooltip="podatelna@gybot.cz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podatelnu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nebo </w:t>
            </w:r>
            <w:hyperlink r:id="rId12" w:tooltip="reditel@gybot.cz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384A01"/>
                  <w:lang w:eastAsia="cs-CZ"/>
                </w:rPr>
                <w:t>řediteli školy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 Příjem žádostí a dalších podání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Poštou na adresu školy (adresovat </w:t>
            </w:r>
            <w:hyperlink r:id="rId13" w:tooltip="ředitel školy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řediteli školy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).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 xml:space="preserve">Elektronicky na </w:t>
            </w:r>
            <w:hyperlink r:id="rId14" w:tooltip="Podatelna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podatelnu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11. Opravné prostředky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Opravné prostředky se podávají písemně na adresu školy (adresovat řediteli školy), lhůta pro podání se řídí příslušnými právními předpisy dle opravného prostředku.</w:t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</w:r>
            <w:hyperlink r:id="rId15" w:tooltip="Správní řád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Správní řád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12. Formuláře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2107F5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6" w:tooltip="Formuláře" w:history="1">
              <w:r w:rsidR="00EA5F81"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Formuláře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13. Popisy postupů návody pro řešení životních situací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 Předpisy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5C231A" w:rsidP="005C2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14.1 Nejdůležitě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jší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proofErr w:type="gramStart"/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používané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</w:t>
            </w:r>
            <w:r w:rsidR="00EA5F81"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přepisy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561/2004 Sb. o předškolním, základním, středním, vyšším odborném a jiném vzdělávání (</w:t>
            </w:r>
            <w:hyperlink r:id="rId17" w:anchor="local-content" w:tooltip="Školský zákon" w:history="1">
              <w:r w:rsidRPr="00EA5F81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lang w:eastAsia="cs-CZ"/>
                </w:rPr>
                <w:t>Školský zákon</w:t>
              </w:r>
            </w:hyperlink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 v platném znění</w:t>
            </w:r>
          </w:p>
          <w:p w:rsid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563/2004 Sb. o pedagogických pracovnících v platném znění</w:t>
            </w:r>
          </w:p>
          <w:p w:rsidR="005C231A" w:rsidRPr="00EA5F81" w:rsidRDefault="005C231A" w:rsidP="007C6E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6EE1">
              <w:rPr>
                <w:rFonts w:ascii="Times New Roman" w:hAnsi="Times New Roman" w:cs="Times New Roman"/>
                <w:sz w:val="22"/>
                <w:szCs w:val="22"/>
              </w:rPr>
              <w:t xml:space="preserve">Vyhláška č.73/2005 Sb. o vzdělávání dětí, žáků a studentů se speciálními vzdělávacími potřebami a dětí žáků a studentů mimořádně </w:t>
            </w:r>
            <w:proofErr w:type="gramStart"/>
            <w:r w:rsidRPr="007C6EE1">
              <w:rPr>
                <w:rFonts w:ascii="Times New Roman" w:hAnsi="Times New Roman" w:cs="Times New Roman"/>
                <w:sz w:val="22"/>
                <w:szCs w:val="22"/>
              </w:rPr>
              <w:t>nadaných  v pozdějším</w:t>
            </w:r>
            <w:proofErr w:type="gramEnd"/>
            <w:r w:rsidRPr="007C6EE1">
              <w:rPr>
                <w:rFonts w:ascii="Times New Roman" w:hAnsi="Times New Roman" w:cs="Times New Roman"/>
                <w:sz w:val="22"/>
                <w:szCs w:val="22"/>
              </w:rPr>
              <w:t xml:space="preserve"> 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500/2004 Sb. správní řád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262/2006 Sb. zákoník práce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143/1992 Sb. o platu a odměně za pracovní pohotovost v rozpočtových a některých dalších organizacích a orgánech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89/2012 Sb. občanský zákoník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563/1991 Sb. o účetnictví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106/1999 Sb. o svobodném přístupu k informacím v platném znění</w:t>
            </w:r>
          </w:p>
          <w:p w:rsidR="00EA5F81" w:rsidRPr="00EA5F81" w:rsidRDefault="00EA5F81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Zákon 101/2000 Sb. o ochraně osobních údajů v platném znění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14.2 Vydané právní předpisy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2107F5" w:rsidP="00EA5F81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8" w:tooltip="Školní řád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Školní řád</w:t>
              </w:r>
            </w:hyperlink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15. Úhrady za </w:t>
            </w:r>
            <w:proofErr w:type="gramStart"/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poskytování </w:t>
            </w:r>
            <w:r w:rsidR="007C6E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</w:t>
            </w: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informací</w:t>
            </w:r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15.1 Sazebník úhrad za poskytování informací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68341E" w:rsidP="0068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C231A">
              <w:rPr>
                <w:rFonts w:ascii="Times New Roman" w:hAnsi="Times New Roman" w:cs="Times New Roman"/>
              </w:rPr>
              <w:t>Informace jsou poskytovány zdarma, v souvislosti s odesláním informací žadateli se škola řídí platnou sazbou České pošty, a.s., případně dalších organizací zajišťujících doručení zásilky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15.2 Usnesení nadřízeného orgánu o výši úhrad za poskytnutí informací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—</w:t>
            </w:r>
          </w:p>
        </w:tc>
      </w:tr>
      <w:tr w:rsidR="0068341E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 Licenční smlouvy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—</w:t>
            </w:r>
          </w:p>
        </w:tc>
      </w:tr>
      <w:tr w:rsidR="005C231A" w:rsidRPr="005C231A" w:rsidTr="00EA5F8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EA5F81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EA5F8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17. Výroční zprávy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5F81" w:rsidRPr="00EA5F81" w:rsidRDefault="002107F5" w:rsidP="00EA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hyperlink r:id="rId19" w:tooltip="Výroční zprávy" w:history="1">
              <w:r w:rsidR="00EA5F81" w:rsidRPr="00EA5F81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cs-CZ"/>
                </w:rPr>
                <w:t>Výroční zprávy</w:t>
              </w:r>
            </w:hyperlink>
            <w:r w:rsidR="00E61C57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– viz dokumenty</w:t>
            </w:r>
          </w:p>
        </w:tc>
      </w:tr>
    </w:tbl>
    <w:p w:rsidR="00C26744" w:rsidRPr="005C231A" w:rsidRDefault="00C26744">
      <w:pPr>
        <w:rPr>
          <w:rFonts w:ascii="Times New Roman" w:hAnsi="Times New Roman" w:cs="Times New Roman"/>
          <w:color w:val="000000" w:themeColor="text1"/>
        </w:rPr>
      </w:pPr>
    </w:p>
    <w:sectPr w:rsidR="00C26744" w:rsidRPr="005C231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F5" w:rsidRDefault="002107F5" w:rsidP="0068341E">
      <w:pPr>
        <w:spacing w:after="0" w:line="240" w:lineRule="auto"/>
      </w:pPr>
      <w:r>
        <w:separator/>
      </w:r>
    </w:p>
  </w:endnote>
  <w:endnote w:type="continuationSeparator" w:id="0">
    <w:p w:rsidR="002107F5" w:rsidRDefault="002107F5" w:rsidP="006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F5" w:rsidRDefault="002107F5" w:rsidP="0068341E">
      <w:pPr>
        <w:spacing w:after="0" w:line="240" w:lineRule="auto"/>
      </w:pPr>
      <w:r>
        <w:separator/>
      </w:r>
    </w:p>
  </w:footnote>
  <w:footnote w:type="continuationSeparator" w:id="0">
    <w:p w:rsidR="002107F5" w:rsidRDefault="002107F5" w:rsidP="006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1A" w:rsidRPr="005C231A" w:rsidRDefault="005C231A">
    <w:pPr>
      <w:pStyle w:val="Zhlav"/>
      <w:rPr>
        <w:b/>
        <w:i/>
        <w:sz w:val="24"/>
        <w:szCs w:val="24"/>
      </w:rPr>
    </w:pPr>
    <w:r w:rsidRPr="005C231A">
      <w:rPr>
        <w:b/>
        <w:i/>
        <w:sz w:val="24"/>
        <w:szCs w:val="24"/>
      </w:rPr>
      <w:t>Informace o povinném subjektu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1"/>
    <w:rsid w:val="002107F5"/>
    <w:rsid w:val="0038481D"/>
    <w:rsid w:val="005140C3"/>
    <w:rsid w:val="005C231A"/>
    <w:rsid w:val="0068341E"/>
    <w:rsid w:val="007C6EE1"/>
    <w:rsid w:val="00843EE0"/>
    <w:rsid w:val="00C26744"/>
    <w:rsid w:val="00E515AA"/>
    <w:rsid w:val="00E530A1"/>
    <w:rsid w:val="00E61C57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1E"/>
  </w:style>
  <w:style w:type="paragraph" w:styleId="Zpat">
    <w:name w:val="footer"/>
    <w:basedOn w:val="Normln"/>
    <w:link w:val="Zpat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5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41E"/>
  </w:style>
  <w:style w:type="paragraph" w:styleId="Zpat">
    <w:name w:val="footer"/>
    <w:basedOn w:val="Normln"/>
    <w:link w:val="ZpatChar"/>
    <w:uiPriority w:val="99"/>
    <w:unhideWhenUsed/>
    <w:rsid w:val="0068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bot.cz/rubrika/135-O-skole-Skolni-rad/index.htm" TargetMode="External"/><Relationship Id="rId13" Type="http://schemas.openxmlformats.org/officeDocument/2006/relationships/hyperlink" Target="http://www.gybot.cz/clanek/185-Stanislav-Lunak/index.htm" TargetMode="External"/><Relationship Id="rId18" Type="http://schemas.openxmlformats.org/officeDocument/2006/relationships/hyperlink" Target="http://www.gybot.cz/rubrika/135-O-skole-Skolni-rad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sas.cz/" TargetMode="External"/><Relationship Id="rId12" Type="http://schemas.openxmlformats.org/officeDocument/2006/relationships/hyperlink" Target="mailto:reditel@gybot.cz" TargetMode="External"/><Relationship Id="rId17" Type="http://schemas.openxmlformats.org/officeDocument/2006/relationships/hyperlink" Target="https://portal.gov.cz/app/zakony/zakonPar.jsp?idBiblio=58471&amp;fulltext=~C5~A1kolsk~C3~BD~20z~C3~A1kon&amp;rpp=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ybot.cz/rubrika/297-O-skole-Formulare-ke-stazeni/index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atelna@gybo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gov.cz/app/zakony/zakon.jsp?page=0&amp;fulltext=&amp;nr=500~2F2004&amp;part=&amp;name=&amp;rpp=15" TargetMode="External"/><Relationship Id="rId10" Type="http://schemas.openxmlformats.org/officeDocument/2006/relationships/hyperlink" Target="http://www.gybot.cz/rubrika/165-O-skole-Vyrocni-zpravy/index.htm" TargetMode="External"/><Relationship Id="rId19" Type="http://schemas.openxmlformats.org/officeDocument/2006/relationships/hyperlink" Target="http://www.gybot.cz/rubrika/165-O-skole-Vyrocni-zprav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bot.cz/rubrika/165-O-skole-Vyrocni-zpravy/index.htm" TargetMode="External"/><Relationship Id="rId14" Type="http://schemas.openxmlformats.org/officeDocument/2006/relationships/hyperlink" Target="mailto:podatelna@gybo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</dc:creator>
  <cp:lastModifiedBy>Sixtová</cp:lastModifiedBy>
  <cp:revision>2</cp:revision>
  <cp:lastPrinted>2016-10-13T09:33:00Z</cp:lastPrinted>
  <dcterms:created xsi:type="dcterms:W3CDTF">2019-02-22T11:49:00Z</dcterms:created>
  <dcterms:modified xsi:type="dcterms:W3CDTF">2019-02-22T11:49:00Z</dcterms:modified>
</cp:coreProperties>
</file>